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00B" w:rsidRPr="00AC20AB" w:rsidRDefault="000E3B7C" w:rsidP="00B76B9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РАСЧЁТ</w:t>
      </w:r>
    </w:p>
    <w:p w:rsidR="009D1C91" w:rsidRPr="00EE2C05" w:rsidRDefault="00C168B5" w:rsidP="009D1C91">
      <w:pPr>
        <w:spacing w:after="0" w:line="240" w:lineRule="auto"/>
        <w:jc w:val="center"/>
        <w:rPr>
          <w:rFonts w:ascii="Times New Roman" w:hAnsi="Times New Roman" w:cs="Times New Roman"/>
          <w:b/>
          <w:sz w:val="24"/>
          <w:szCs w:val="24"/>
        </w:rPr>
      </w:pPr>
      <w:r w:rsidRPr="00C168B5">
        <w:rPr>
          <w:rFonts w:ascii="Times New Roman" w:hAnsi="Times New Roman" w:cs="Times New Roman"/>
          <w:b/>
          <w:sz w:val="24"/>
          <w:szCs w:val="24"/>
        </w:rPr>
        <w:t>о вхождении в одну группу лиц</w:t>
      </w:r>
    </w:p>
    <w:p w:rsidR="000B0C9A" w:rsidRPr="00AC20AB" w:rsidRDefault="00C30B0F" w:rsidP="00B76B9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АО «</w:t>
      </w:r>
      <w:r w:rsidR="00653CC5">
        <w:rPr>
          <w:rFonts w:ascii="Times New Roman" w:hAnsi="Times New Roman" w:cs="Times New Roman"/>
          <w:b/>
          <w:sz w:val="24"/>
          <w:szCs w:val="24"/>
        </w:rPr>
        <w:t>Россети Тюмень</w:t>
      </w:r>
      <w:r>
        <w:rPr>
          <w:rFonts w:ascii="Times New Roman" w:hAnsi="Times New Roman" w:cs="Times New Roman"/>
          <w:b/>
          <w:sz w:val="24"/>
          <w:szCs w:val="24"/>
        </w:rPr>
        <w:t xml:space="preserve">» </w:t>
      </w:r>
      <w:r w:rsidR="007F4633" w:rsidRPr="00AC20AB">
        <w:rPr>
          <w:rFonts w:ascii="Times New Roman" w:hAnsi="Times New Roman" w:cs="Times New Roman"/>
          <w:b/>
          <w:sz w:val="24"/>
          <w:szCs w:val="24"/>
        </w:rPr>
        <w:t>и</w:t>
      </w:r>
      <w:r w:rsidR="000B0C9A" w:rsidRPr="00AC20AB">
        <w:rPr>
          <w:rFonts w:ascii="Times New Roman" w:hAnsi="Times New Roman" w:cs="Times New Roman"/>
          <w:b/>
          <w:sz w:val="24"/>
          <w:szCs w:val="24"/>
        </w:rPr>
        <w:t xml:space="preserve"> </w:t>
      </w:r>
      <w:r w:rsidR="007F4633" w:rsidRPr="00AC20AB">
        <w:rPr>
          <w:rFonts w:ascii="Times New Roman" w:hAnsi="Times New Roman" w:cs="Times New Roman"/>
          <w:b/>
          <w:sz w:val="24"/>
          <w:szCs w:val="24"/>
        </w:rPr>
        <w:t>ПАО «</w:t>
      </w:r>
      <w:r w:rsidR="00440853">
        <w:rPr>
          <w:rFonts w:ascii="Times New Roman" w:hAnsi="Times New Roman" w:cs="Times New Roman"/>
          <w:b/>
          <w:sz w:val="24"/>
          <w:szCs w:val="24"/>
        </w:rPr>
        <w:t>Россети</w:t>
      </w:r>
      <w:r w:rsidR="007F4633" w:rsidRPr="00AC20AB">
        <w:rPr>
          <w:rFonts w:ascii="Times New Roman" w:hAnsi="Times New Roman" w:cs="Times New Roman"/>
          <w:b/>
          <w:sz w:val="24"/>
          <w:szCs w:val="24"/>
        </w:rPr>
        <w:t>»</w:t>
      </w:r>
    </w:p>
    <w:p w:rsidR="000B0C9A" w:rsidRPr="00AC20AB" w:rsidRDefault="000B0C9A" w:rsidP="000B0C9A">
      <w:pPr>
        <w:spacing w:after="0" w:line="240" w:lineRule="auto"/>
        <w:jc w:val="both"/>
        <w:rPr>
          <w:rFonts w:ascii="Times New Roman" w:hAnsi="Times New Roman" w:cs="Times New Roman"/>
          <w:sz w:val="24"/>
          <w:szCs w:val="24"/>
        </w:rPr>
      </w:pPr>
    </w:p>
    <w:p w:rsidR="00E10D81" w:rsidRPr="008B2D96" w:rsidRDefault="00E10D81" w:rsidP="00E10D81">
      <w:pPr>
        <w:spacing w:after="0" w:line="240" w:lineRule="auto"/>
        <w:ind w:firstLine="708"/>
        <w:jc w:val="both"/>
        <w:rPr>
          <w:rFonts w:ascii="Times New Roman" w:hAnsi="Times New Roman" w:cs="Times New Roman"/>
          <w:sz w:val="24"/>
          <w:szCs w:val="24"/>
        </w:rPr>
      </w:pPr>
      <w:r w:rsidRPr="00AC20AB">
        <w:rPr>
          <w:rFonts w:ascii="Times New Roman" w:hAnsi="Times New Roman" w:cs="Times New Roman"/>
          <w:sz w:val="24"/>
          <w:szCs w:val="24"/>
        </w:rPr>
        <w:t xml:space="preserve">В соответствии со ст.9 </w:t>
      </w:r>
      <w:r w:rsidR="007F4633" w:rsidRPr="00AC20AB">
        <w:rPr>
          <w:rFonts w:ascii="Times New Roman" w:hAnsi="Times New Roman" w:cs="Times New Roman"/>
          <w:sz w:val="24"/>
          <w:szCs w:val="24"/>
        </w:rPr>
        <w:t xml:space="preserve">Федерального закона от </w:t>
      </w:r>
      <w:r w:rsidRPr="00AC20AB">
        <w:rPr>
          <w:rFonts w:ascii="Times New Roman" w:hAnsi="Times New Roman" w:cs="Times New Roman"/>
          <w:sz w:val="24"/>
          <w:szCs w:val="24"/>
        </w:rPr>
        <w:t>26</w:t>
      </w:r>
      <w:r w:rsidR="007F4633" w:rsidRPr="00AC20AB">
        <w:rPr>
          <w:rFonts w:ascii="Times New Roman" w:hAnsi="Times New Roman" w:cs="Times New Roman"/>
          <w:sz w:val="24"/>
          <w:szCs w:val="24"/>
        </w:rPr>
        <w:t>.07.</w:t>
      </w:r>
      <w:r w:rsidRPr="00AC20AB">
        <w:rPr>
          <w:rFonts w:ascii="Times New Roman" w:hAnsi="Times New Roman" w:cs="Times New Roman"/>
          <w:sz w:val="24"/>
          <w:szCs w:val="24"/>
        </w:rPr>
        <w:t> 2006 </w:t>
      </w:r>
      <w:r w:rsidR="007F4633" w:rsidRPr="00AC20AB">
        <w:rPr>
          <w:rFonts w:ascii="Times New Roman" w:hAnsi="Times New Roman" w:cs="Times New Roman"/>
          <w:sz w:val="24"/>
          <w:szCs w:val="24"/>
        </w:rPr>
        <w:t>№</w:t>
      </w:r>
      <w:r w:rsidRPr="00AC20AB">
        <w:rPr>
          <w:rFonts w:ascii="Times New Roman" w:hAnsi="Times New Roman" w:cs="Times New Roman"/>
          <w:sz w:val="24"/>
          <w:szCs w:val="24"/>
        </w:rPr>
        <w:t> 135-ФЗ</w:t>
      </w:r>
      <w:r w:rsidR="007F4633" w:rsidRPr="00AC20AB">
        <w:rPr>
          <w:rFonts w:ascii="Times New Roman" w:hAnsi="Times New Roman" w:cs="Times New Roman"/>
          <w:sz w:val="24"/>
          <w:szCs w:val="24"/>
        </w:rPr>
        <w:t xml:space="preserve"> «О защите конкуренции» г</w:t>
      </w:r>
      <w:r w:rsidRPr="00AC20AB">
        <w:rPr>
          <w:rFonts w:ascii="Times New Roman" w:hAnsi="Times New Roman" w:cs="Times New Roman"/>
          <w:sz w:val="24"/>
          <w:szCs w:val="24"/>
        </w:rPr>
        <w:t xml:space="preserve">руппой лиц признается совокупность физических лиц и (или) юридических </w:t>
      </w:r>
      <w:r w:rsidRPr="008B2D96">
        <w:rPr>
          <w:rFonts w:ascii="Times New Roman" w:hAnsi="Times New Roman" w:cs="Times New Roman"/>
          <w:sz w:val="24"/>
          <w:szCs w:val="24"/>
        </w:rPr>
        <w:t>лиц, соответствующих одному или нескольким признакам из следующих признаков:</w:t>
      </w:r>
    </w:p>
    <w:p w:rsidR="00E10D81" w:rsidRPr="008B2D96" w:rsidRDefault="00E10D81" w:rsidP="00E10D81">
      <w:pPr>
        <w:spacing w:after="0" w:line="240" w:lineRule="auto"/>
        <w:ind w:firstLine="708"/>
        <w:jc w:val="both"/>
        <w:rPr>
          <w:rFonts w:ascii="Times New Roman" w:hAnsi="Times New Roman" w:cs="Times New Roman"/>
          <w:sz w:val="24"/>
          <w:szCs w:val="24"/>
        </w:rPr>
      </w:pPr>
      <w:r w:rsidRPr="008B2D96">
        <w:rPr>
          <w:rFonts w:ascii="Times New Roman" w:hAnsi="Times New Roman" w:cs="Times New Roman"/>
          <w:sz w:val="24"/>
          <w:szCs w:val="24"/>
        </w:rPr>
        <w:t xml:space="preserve">1) хозяйственное общество (товарищество, хозяйственное </w:t>
      </w:r>
      <w:r w:rsidR="000E3B7C" w:rsidRPr="008B2D96">
        <w:rPr>
          <w:rFonts w:ascii="Times New Roman" w:hAnsi="Times New Roman" w:cs="Times New Roman"/>
          <w:sz w:val="24"/>
          <w:szCs w:val="24"/>
        </w:rPr>
        <w:t>партнёрство</w:t>
      </w:r>
      <w:r w:rsidRPr="008B2D96">
        <w:rPr>
          <w:rFonts w:ascii="Times New Roman" w:hAnsi="Times New Roman" w:cs="Times New Roman"/>
          <w:sz w:val="24"/>
          <w:szCs w:val="24"/>
        </w:rPr>
        <w:t xml:space="preserve">)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w:t>
      </w:r>
      <w:r w:rsidR="000E3B7C" w:rsidRPr="008B2D96">
        <w:rPr>
          <w:rFonts w:ascii="Times New Roman" w:hAnsi="Times New Roman" w:cs="Times New Roman"/>
          <w:sz w:val="24"/>
          <w:szCs w:val="24"/>
        </w:rPr>
        <w:t>партнёрстве</w:t>
      </w:r>
      <w:r w:rsidRPr="008B2D96">
        <w:rPr>
          <w:rFonts w:ascii="Times New Roman" w:hAnsi="Times New Roman" w:cs="Times New Roman"/>
          <w:sz w:val="24"/>
          <w:szCs w:val="24"/>
        </w:rPr>
        <w:t xml:space="preserve">)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w:t>
      </w:r>
      <w:r w:rsidR="000E3B7C" w:rsidRPr="008B2D96">
        <w:rPr>
          <w:rFonts w:ascii="Times New Roman" w:hAnsi="Times New Roman" w:cs="Times New Roman"/>
          <w:sz w:val="24"/>
          <w:szCs w:val="24"/>
        </w:rPr>
        <w:t>партнёрства</w:t>
      </w:r>
      <w:r w:rsidRPr="008B2D96">
        <w:rPr>
          <w:rFonts w:ascii="Times New Roman" w:hAnsi="Times New Roman" w:cs="Times New Roman"/>
          <w:sz w:val="24"/>
          <w:szCs w:val="24"/>
        </w:rPr>
        <w:t>);</w:t>
      </w:r>
    </w:p>
    <w:p w:rsidR="00E10D81" w:rsidRPr="0064040C" w:rsidRDefault="00E10D81" w:rsidP="00E10D81">
      <w:pPr>
        <w:spacing w:after="0" w:line="240" w:lineRule="auto"/>
        <w:ind w:firstLine="708"/>
        <w:jc w:val="both"/>
        <w:rPr>
          <w:rFonts w:ascii="Times New Roman" w:hAnsi="Times New Roman" w:cs="Times New Roman"/>
          <w:sz w:val="24"/>
          <w:szCs w:val="24"/>
        </w:rPr>
      </w:pPr>
      <w:r w:rsidRPr="008B2D96">
        <w:rPr>
          <w:rFonts w:ascii="Times New Roman" w:hAnsi="Times New Roman" w:cs="Times New Roman"/>
          <w:sz w:val="24"/>
          <w:szCs w:val="24"/>
        </w:rPr>
        <w:t>2) юридическое лицо и осуществляющие функции единоличного исполнительного органа этого юридического</w:t>
      </w:r>
      <w:r w:rsidRPr="0064040C">
        <w:rPr>
          <w:rFonts w:ascii="Times New Roman" w:hAnsi="Times New Roman" w:cs="Times New Roman"/>
          <w:sz w:val="24"/>
          <w:szCs w:val="24"/>
        </w:rPr>
        <w:t xml:space="preserve"> лица физическое лицо или юридическое лицо;</w:t>
      </w:r>
    </w:p>
    <w:p w:rsidR="00E10D81" w:rsidRPr="00AC20AB" w:rsidRDefault="00E10D81" w:rsidP="00E10D81">
      <w:pPr>
        <w:spacing w:after="0" w:line="240" w:lineRule="auto"/>
        <w:ind w:firstLine="708"/>
        <w:jc w:val="both"/>
        <w:rPr>
          <w:rFonts w:ascii="Times New Roman" w:hAnsi="Times New Roman" w:cs="Times New Roman"/>
          <w:sz w:val="24"/>
          <w:szCs w:val="24"/>
        </w:rPr>
      </w:pPr>
      <w:r w:rsidRPr="00AC20AB">
        <w:rPr>
          <w:rFonts w:ascii="Times New Roman" w:hAnsi="Times New Roman" w:cs="Times New Roman"/>
          <w:sz w:val="24"/>
          <w:szCs w:val="24"/>
        </w:rPr>
        <w:t xml:space="preserve">3) хозяйственное общество (товарищество, хозяйственное </w:t>
      </w:r>
      <w:r w:rsidR="000E3B7C" w:rsidRPr="00AC20AB">
        <w:rPr>
          <w:rFonts w:ascii="Times New Roman" w:hAnsi="Times New Roman" w:cs="Times New Roman"/>
          <w:sz w:val="24"/>
          <w:szCs w:val="24"/>
        </w:rPr>
        <w:t>партнёрство</w:t>
      </w:r>
      <w:r w:rsidRPr="00AC20AB">
        <w:rPr>
          <w:rFonts w:ascii="Times New Roman" w:hAnsi="Times New Roman" w:cs="Times New Roman"/>
          <w:sz w:val="24"/>
          <w:szCs w:val="24"/>
        </w:rPr>
        <w:t xml:space="preserve">)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w:t>
      </w:r>
      <w:r w:rsidR="000E3B7C" w:rsidRPr="00AC20AB">
        <w:rPr>
          <w:rFonts w:ascii="Times New Roman" w:hAnsi="Times New Roman" w:cs="Times New Roman"/>
          <w:sz w:val="24"/>
          <w:szCs w:val="24"/>
        </w:rPr>
        <w:t>партнёрства</w:t>
      </w:r>
      <w:r w:rsidRPr="00AC20AB">
        <w:rPr>
          <w:rFonts w:ascii="Times New Roman" w:hAnsi="Times New Roman" w:cs="Times New Roman"/>
          <w:sz w:val="24"/>
          <w:szCs w:val="24"/>
        </w:rPr>
        <w:t xml:space="preserve">) или </w:t>
      </w:r>
      <w:r w:rsidR="000E3B7C" w:rsidRPr="00AC20AB">
        <w:rPr>
          <w:rFonts w:ascii="Times New Roman" w:hAnsi="Times New Roman" w:cs="Times New Roman"/>
          <w:sz w:val="24"/>
          <w:szCs w:val="24"/>
        </w:rPr>
        <w:t>заключённого</w:t>
      </w:r>
      <w:r w:rsidRPr="00AC20AB">
        <w:rPr>
          <w:rFonts w:ascii="Times New Roman" w:hAnsi="Times New Roman" w:cs="Times New Roman"/>
          <w:sz w:val="24"/>
          <w:szCs w:val="24"/>
        </w:rPr>
        <w:t xml:space="preserve"> с этим хозяйственным обществом (товариществом, хозяйственным </w:t>
      </w:r>
      <w:r w:rsidR="000E3B7C" w:rsidRPr="00AC20AB">
        <w:rPr>
          <w:rFonts w:ascii="Times New Roman" w:hAnsi="Times New Roman" w:cs="Times New Roman"/>
          <w:sz w:val="24"/>
          <w:szCs w:val="24"/>
        </w:rPr>
        <w:t>партнёрством</w:t>
      </w:r>
      <w:r w:rsidRPr="00AC20AB">
        <w:rPr>
          <w:rFonts w:ascii="Times New Roman" w:hAnsi="Times New Roman" w:cs="Times New Roman"/>
          <w:sz w:val="24"/>
          <w:szCs w:val="24"/>
        </w:rPr>
        <w:t xml:space="preserve">) договора вправе давать этому хозяйственному обществу (товариществу, хозяйственному </w:t>
      </w:r>
      <w:r w:rsidR="000E3B7C" w:rsidRPr="00AC20AB">
        <w:rPr>
          <w:rFonts w:ascii="Times New Roman" w:hAnsi="Times New Roman" w:cs="Times New Roman"/>
          <w:sz w:val="24"/>
          <w:szCs w:val="24"/>
        </w:rPr>
        <w:t>партнёрству</w:t>
      </w:r>
      <w:r w:rsidRPr="00AC20AB">
        <w:rPr>
          <w:rFonts w:ascii="Times New Roman" w:hAnsi="Times New Roman" w:cs="Times New Roman"/>
          <w:sz w:val="24"/>
          <w:szCs w:val="24"/>
        </w:rPr>
        <w:t>) обязательные для исполнения указания;</w:t>
      </w:r>
    </w:p>
    <w:p w:rsidR="00E10D81" w:rsidRPr="00AC20AB" w:rsidRDefault="00E10D81" w:rsidP="00E10D81">
      <w:pPr>
        <w:spacing w:after="0" w:line="240" w:lineRule="auto"/>
        <w:ind w:firstLine="708"/>
        <w:jc w:val="both"/>
        <w:rPr>
          <w:rFonts w:ascii="Times New Roman" w:hAnsi="Times New Roman" w:cs="Times New Roman"/>
          <w:sz w:val="24"/>
          <w:szCs w:val="24"/>
        </w:rPr>
      </w:pPr>
      <w:r w:rsidRPr="00AC20AB">
        <w:rPr>
          <w:rFonts w:ascii="Times New Roman" w:hAnsi="Times New Roman" w:cs="Times New Roman"/>
          <w:sz w:val="24"/>
          <w:szCs w:val="24"/>
        </w:rPr>
        <w:t>4) 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E10D81" w:rsidRPr="005341E7" w:rsidRDefault="00E10D81" w:rsidP="00E10D81">
      <w:pPr>
        <w:spacing w:after="0" w:line="240" w:lineRule="auto"/>
        <w:ind w:firstLine="708"/>
        <w:jc w:val="both"/>
        <w:rPr>
          <w:rFonts w:ascii="Times New Roman" w:hAnsi="Times New Roman" w:cs="Times New Roman"/>
          <w:sz w:val="24"/>
          <w:szCs w:val="24"/>
        </w:rPr>
      </w:pPr>
      <w:r w:rsidRPr="005341E7">
        <w:rPr>
          <w:rFonts w:ascii="Times New Roman" w:hAnsi="Times New Roman" w:cs="Times New Roman"/>
          <w:sz w:val="24"/>
          <w:szCs w:val="24"/>
        </w:rPr>
        <w:t xml:space="preserve">5) хозяйственное общество (хозяйственное </w:t>
      </w:r>
      <w:r w:rsidR="000E3B7C" w:rsidRPr="005341E7">
        <w:rPr>
          <w:rFonts w:ascii="Times New Roman" w:hAnsi="Times New Roman" w:cs="Times New Roman"/>
          <w:sz w:val="24"/>
          <w:szCs w:val="24"/>
        </w:rPr>
        <w:t>партнёрство</w:t>
      </w:r>
      <w:r w:rsidRPr="005341E7">
        <w:rPr>
          <w:rFonts w:ascii="Times New Roman" w:hAnsi="Times New Roman" w:cs="Times New Roman"/>
          <w:sz w:val="24"/>
          <w:szCs w:val="24"/>
        </w:rPr>
        <w:t xml:space="preserve">)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w:t>
      </w:r>
      <w:r w:rsidR="000E3B7C" w:rsidRPr="005341E7">
        <w:rPr>
          <w:rFonts w:ascii="Times New Roman" w:hAnsi="Times New Roman" w:cs="Times New Roman"/>
          <w:sz w:val="24"/>
          <w:szCs w:val="24"/>
        </w:rPr>
        <w:t>партнёрства</w:t>
      </w:r>
      <w:r w:rsidRPr="005341E7">
        <w:rPr>
          <w:rFonts w:ascii="Times New Roman" w:hAnsi="Times New Roman" w:cs="Times New Roman"/>
          <w:sz w:val="24"/>
          <w:szCs w:val="24"/>
        </w:rPr>
        <w:t>);</w:t>
      </w:r>
    </w:p>
    <w:p w:rsidR="00E10D81" w:rsidRPr="00E370A7" w:rsidRDefault="00E10D81" w:rsidP="00E10D81">
      <w:pPr>
        <w:spacing w:after="0" w:line="240" w:lineRule="auto"/>
        <w:ind w:firstLine="708"/>
        <w:jc w:val="both"/>
        <w:rPr>
          <w:rFonts w:ascii="Times New Roman" w:hAnsi="Times New Roman" w:cs="Times New Roman"/>
          <w:sz w:val="24"/>
          <w:szCs w:val="24"/>
        </w:rPr>
      </w:pPr>
      <w:r w:rsidRPr="00E370A7">
        <w:rPr>
          <w:rFonts w:ascii="Times New Roman" w:hAnsi="Times New Roman" w:cs="Times New Roman"/>
          <w:sz w:val="24"/>
          <w:szCs w:val="24"/>
        </w:rPr>
        <w:t>6) 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10D81" w:rsidRPr="00AC20AB" w:rsidRDefault="00E10D81" w:rsidP="00E10D81">
      <w:pPr>
        <w:spacing w:after="0" w:line="240" w:lineRule="auto"/>
        <w:ind w:firstLine="708"/>
        <w:jc w:val="both"/>
        <w:rPr>
          <w:rFonts w:ascii="Times New Roman" w:hAnsi="Times New Roman" w:cs="Times New Roman"/>
          <w:sz w:val="24"/>
          <w:szCs w:val="24"/>
        </w:rPr>
      </w:pPr>
      <w:r w:rsidRPr="00AC20AB">
        <w:rPr>
          <w:rFonts w:ascii="Times New Roman" w:hAnsi="Times New Roman" w:cs="Times New Roman"/>
          <w:sz w:val="24"/>
          <w:szCs w:val="24"/>
        </w:rPr>
        <w:t>7) физическое лицо, его супруг, родители (в том числе усыновители), дети (в том числе усыновленные), полнородные и неполнородные братья и сестры;</w:t>
      </w:r>
    </w:p>
    <w:p w:rsidR="00E10D81" w:rsidRPr="00AC20AB" w:rsidRDefault="00E10D81" w:rsidP="00E10D81">
      <w:pPr>
        <w:spacing w:after="0" w:line="240" w:lineRule="auto"/>
        <w:ind w:firstLine="708"/>
        <w:jc w:val="both"/>
        <w:rPr>
          <w:rFonts w:ascii="Times New Roman" w:hAnsi="Times New Roman" w:cs="Times New Roman"/>
          <w:sz w:val="24"/>
          <w:szCs w:val="24"/>
        </w:rPr>
      </w:pPr>
      <w:r w:rsidRPr="00AC20AB">
        <w:rPr>
          <w:rFonts w:ascii="Times New Roman" w:hAnsi="Times New Roman" w:cs="Times New Roman"/>
          <w:sz w:val="24"/>
          <w:szCs w:val="24"/>
        </w:rPr>
        <w:t>8) лица, каждое из которых по какому-либо из указанных в пунктах 1 - 7 настоящей части признаку входит в группу с одним и тем же лицом, а также другие лица, входящие с любым из таких лиц в группу по какому-либо из указанных в пунктах 1 - 7 настоящей части признаку;</w:t>
      </w:r>
    </w:p>
    <w:p w:rsidR="00B76B94" w:rsidRPr="00AC20AB" w:rsidRDefault="00E10D81" w:rsidP="00E10D81">
      <w:pPr>
        <w:spacing w:after="0" w:line="240" w:lineRule="auto"/>
        <w:ind w:firstLine="708"/>
        <w:jc w:val="both"/>
        <w:rPr>
          <w:rFonts w:ascii="Times New Roman" w:hAnsi="Times New Roman" w:cs="Times New Roman"/>
          <w:sz w:val="24"/>
          <w:szCs w:val="24"/>
        </w:rPr>
      </w:pPr>
      <w:r w:rsidRPr="00AC20AB">
        <w:rPr>
          <w:rFonts w:ascii="Times New Roman" w:hAnsi="Times New Roman" w:cs="Times New Roman"/>
          <w:sz w:val="24"/>
          <w:szCs w:val="24"/>
        </w:rPr>
        <w:t xml:space="preserve">9) хозяйственное общество (товарищество, хозяйственное </w:t>
      </w:r>
      <w:r w:rsidR="000E3B7C" w:rsidRPr="00AC20AB">
        <w:rPr>
          <w:rFonts w:ascii="Times New Roman" w:hAnsi="Times New Roman" w:cs="Times New Roman"/>
          <w:sz w:val="24"/>
          <w:szCs w:val="24"/>
        </w:rPr>
        <w:t>партнёрство</w:t>
      </w:r>
      <w:r w:rsidRPr="00AC20AB">
        <w:rPr>
          <w:rFonts w:ascii="Times New Roman" w:hAnsi="Times New Roman" w:cs="Times New Roman"/>
          <w:sz w:val="24"/>
          <w:szCs w:val="24"/>
        </w:rPr>
        <w:t xml:space="preserve">), физические лица и (или) юридические лица, которые по какому-либо из указанных в пунктах 1 - 8 настоящей части признаков входят в группу лиц, если такие лица в силу своего совместного участия в этом хозяйственном обществе (товариществе, хозяйственном </w:t>
      </w:r>
      <w:r w:rsidR="000E3B7C" w:rsidRPr="00AC20AB">
        <w:rPr>
          <w:rFonts w:ascii="Times New Roman" w:hAnsi="Times New Roman" w:cs="Times New Roman"/>
          <w:sz w:val="24"/>
          <w:szCs w:val="24"/>
        </w:rPr>
        <w:t>партнёрстве</w:t>
      </w:r>
      <w:r w:rsidRPr="00AC20AB">
        <w:rPr>
          <w:rFonts w:ascii="Times New Roman" w:hAnsi="Times New Roman" w:cs="Times New Roman"/>
          <w:sz w:val="24"/>
          <w:szCs w:val="24"/>
        </w:rPr>
        <w:t xml:space="preserve">)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w:t>
      </w:r>
      <w:r w:rsidR="000E3B7C" w:rsidRPr="00AC20AB">
        <w:rPr>
          <w:rFonts w:ascii="Times New Roman" w:hAnsi="Times New Roman" w:cs="Times New Roman"/>
          <w:sz w:val="24"/>
          <w:szCs w:val="24"/>
        </w:rPr>
        <w:t>партнёрства</w:t>
      </w:r>
      <w:r w:rsidRPr="00AC20AB">
        <w:rPr>
          <w:rFonts w:ascii="Times New Roman" w:hAnsi="Times New Roman" w:cs="Times New Roman"/>
          <w:sz w:val="24"/>
          <w:szCs w:val="24"/>
        </w:rPr>
        <w:t>).</w:t>
      </w:r>
    </w:p>
    <w:p w:rsidR="00510E9D" w:rsidRDefault="00510E9D" w:rsidP="00095EA9">
      <w:pPr>
        <w:spacing w:after="0" w:line="240" w:lineRule="auto"/>
        <w:ind w:firstLine="708"/>
        <w:jc w:val="both"/>
        <w:rPr>
          <w:rFonts w:ascii="Times New Roman" w:hAnsi="Times New Roman" w:cs="Times New Roman"/>
          <w:sz w:val="24"/>
          <w:szCs w:val="24"/>
        </w:rPr>
      </w:pPr>
    </w:p>
    <w:p w:rsidR="00510E9D" w:rsidRDefault="00DC2A7C" w:rsidP="00510E9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АО «</w:t>
      </w:r>
      <w:r w:rsidR="00653CC5">
        <w:rPr>
          <w:rFonts w:ascii="Times New Roman" w:hAnsi="Times New Roman" w:cs="Times New Roman"/>
          <w:sz w:val="24"/>
          <w:szCs w:val="24"/>
        </w:rPr>
        <w:t>Россети Тюмень</w:t>
      </w:r>
      <w:r>
        <w:rPr>
          <w:rFonts w:ascii="Times New Roman" w:hAnsi="Times New Roman" w:cs="Times New Roman"/>
          <w:sz w:val="24"/>
          <w:szCs w:val="24"/>
        </w:rPr>
        <w:t>»</w:t>
      </w:r>
      <w:r w:rsidR="00095EA9" w:rsidRPr="003F0760">
        <w:rPr>
          <w:rFonts w:ascii="Times New Roman" w:hAnsi="Times New Roman" w:cs="Times New Roman"/>
          <w:sz w:val="24"/>
          <w:szCs w:val="24"/>
        </w:rPr>
        <w:t xml:space="preserve"> входит в </w:t>
      </w:r>
      <w:r w:rsidR="00510E9D">
        <w:rPr>
          <w:rFonts w:ascii="Times New Roman" w:hAnsi="Times New Roman" w:cs="Times New Roman"/>
          <w:sz w:val="24"/>
          <w:szCs w:val="24"/>
        </w:rPr>
        <w:t>п</w:t>
      </w:r>
      <w:r w:rsidR="00510E9D" w:rsidRPr="00510E9D">
        <w:rPr>
          <w:rFonts w:ascii="Times New Roman" w:hAnsi="Times New Roman" w:cs="Times New Roman"/>
          <w:sz w:val="24"/>
          <w:szCs w:val="24"/>
        </w:rPr>
        <w:t xml:space="preserve">еречень лиц, входящих в одну группу лиц </w:t>
      </w:r>
      <w:r w:rsidR="00620BCA">
        <w:rPr>
          <w:rFonts w:ascii="Times New Roman" w:hAnsi="Times New Roman" w:cs="Times New Roman"/>
          <w:sz w:val="24"/>
          <w:szCs w:val="24"/>
        </w:rPr>
        <w:t xml:space="preserve">с Публичным акционерным обществом «Федеральная сетевая компания – Россети» </w:t>
      </w:r>
      <w:r w:rsidR="00620BCA">
        <w:rPr>
          <w:rFonts w:ascii="Times New Roman" w:hAnsi="Times New Roman" w:cs="Times New Roman"/>
          <w:sz w:val="24"/>
          <w:szCs w:val="24"/>
        </w:rPr>
        <w:lastRenderedPageBreak/>
        <w:t>(</w:t>
      </w:r>
      <w:r w:rsidR="00510E9D" w:rsidRPr="00510E9D">
        <w:rPr>
          <w:rFonts w:ascii="Times New Roman" w:hAnsi="Times New Roman" w:cs="Times New Roman"/>
          <w:sz w:val="24"/>
          <w:szCs w:val="24"/>
        </w:rPr>
        <w:t>П</w:t>
      </w:r>
      <w:r w:rsidR="00510E9D">
        <w:rPr>
          <w:rFonts w:ascii="Times New Roman" w:hAnsi="Times New Roman" w:cs="Times New Roman"/>
          <w:sz w:val="24"/>
          <w:szCs w:val="24"/>
        </w:rPr>
        <w:t>АО </w:t>
      </w:r>
      <w:r w:rsidR="00510E9D" w:rsidRPr="00510E9D">
        <w:rPr>
          <w:rFonts w:ascii="Times New Roman" w:hAnsi="Times New Roman" w:cs="Times New Roman"/>
          <w:sz w:val="24"/>
          <w:szCs w:val="24"/>
        </w:rPr>
        <w:t>«Росс</w:t>
      </w:r>
      <w:r w:rsidR="00510E9D">
        <w:rPr>
          <w:rFonts w:ascii="Times New Roman" w:hAnsi="Times New Roman" w:cs="Times New Roman"/>
          <w:sz w:val="24"/>
          <w:szCs w:val="24"/>
        </w:rPr>
        <w:t>ети</w:t>
      </w:r>
      <w:r w:rsidR="00510E9D" w:rsidRPr="00510E9D">
        <w:rPr>
          <w:rFonts w:ascii="Times New Roman" w:hAnsi="Times New Roman" w:cs="Times New Roman"/>
          <w:sz w:val="24"/>
          <w:szCs w:val="24"/>
        </w:rPr>
        <w:t>»</w:t>
      </w:r>
      <w:r w:rsidR="00620BCA">
        <w:rPr>
          <w:rFonts w:ascii="Times New Roman" w:hAnsi="Times New Roman" w:cs="Times New Roman"/>
          <w:sz w:val="24"/>
          <w:szCs w:val="24"/>
        </w:rPr>
        <w:t>)</w:t>
      </w:r>
      <w:bookmarkStart w:id="0" w:name="_GoBack"/>
      <w:bookmarkEnd w:id="0"/>
      <w:r w:rsidR="00510E9D">
        <w:rPr>
          <w:rFonts w:ascii="Times New Roman" w:hAnsi="Times New Roman" w:cs="Times New Roman"/>
          <w:sz w:val="24"/>
          <w:szCs w:val="24"/>
        </w:rPr>
        <w:t xml:space="preserve"> по следующим основаниям, установленным ст.</w:t>
      </w:r>
      <w:r w:rsidR="00510E9D" w:rsidRPr="00510E9D">
        <w:rPr>
          <w:rFonts w:ascii="Times New Roman" w:hAnsi="Times New Roman" w:cs="Times New Roman"/>
          <w:sz w:val="24"/>
          <w:szCs w:val="24"/>
        </w:rPr>
        <w:t xml:space="preserve"> </w:t>
      </w:r>
      <w:r w:rsidR="00510E9D" w:rsidRPr="00AC20AB">
        <w:rPr>
          <w:rFonts w:ascii="Times New Roman" w:hAnsi="Times New Roman" w:cs="Times New Roman"/>
          <w:sz w:val="24"/>
          <w:szCs w:val="24"/>
        </w:rPr>
        <w:t>9 Федерального закона от 26.07.2006 № 135-ФЗ «О защите конкуренции»</w:t>
      </w:r>
      <w:r w:rsidR="00510E9D">
        <w:rPr>
          <w:rFonts w:ascii="Times New Roman" w:hAnsi="Times New Roman" w:cs="Times New Roman"/>
          <w:sz w:val="24"/>
          <w:szCs w:val="24"/>
        </w:rPr>
        <w:t>:</w:t>
      </w:r>
    </w:p>
    <w:tbl>
      <w:tblPr>
        <w:tblStyle w:val="af0"/>
        <w:tblW w:w="0" w:type="auto"/>
        <w:tblLook w:val="04A0" w:firstRow="1" w:lastRow="0" w:firstColumn="1" w:lastColumn="0" w:noHBand="0" w:noVBand="1"/>
      </w:tblPr>
      <w:tblGrid>
        <w:gridCol w:w="4672"/>
        <w:gridCol w:w="4673"/>
      </w:tblGrid>
      <w:tr w:rsidR="00510E9D" w:rsidTr="00510E9D">
        <w:tc>
          <w:tcPr>
            <w:tcW w:w="4672" w:type="dxa"/>
          </w:tcPr>
          <w:p w:rsidR="00510E9D" w:rsidRDefault="00510E9D" w:rsidP="00510E9D">
            <w:pPr>
              <w:jc w:val="center"/>
              <w:rPr>
                <w:rFonts w:ascii="Times New Roman" w:hAnsi="Times New Roman" w:cs="Times New Roman"/>
                <w:sz w:val="24"/>
                <w:szCs w:val="24"/>
              </w:rPr>
            </w:pPr>
            <w:r>
              <w:rPr>
                <w:rFonts w:ascii="Times New Roman" w:hAnsi="Times New Roman" w:cs="Times New Roman"/>
                <w:sz w:val="24"/>
                <w:szCs w:val="24"/>
              </w:rPr>
              <w:t>Основание</w:t>
            </w:r>
          </w:p>
        </w:tc>
        <w:tc>
          <w:tcPr>
            <w:tcW w:w="4673" w:type="dxa"/>
          </w:tcPr>
          <w:p w:rsidR="00510E9D" w:rsidRDefault="00510E9D" w:rsidP="00510E9D">
            <w:pPr>
              <w:jc w:val="center"/>
              <w:rPr>
                <w:rFonts w:ascii="Times New Roman" w:hAnsi="Times New Roman" w:cs="Times New Roman"/>
                <w:sz w:val="24"/>
                <w:szCs w:val="24"/>
              </w:rPr>
            </w:pPr>
            <w:r>
              <w:rPr>
                <w:rFonts w:ascii="Times New Roman" w:hAnsi="Times New Roman" w:cs="Times New Roman"/>
                <w:sz w:val="24"/>
                <w:szCs w:val="24"/>
              </w:rPr>
              <w:t>Комментарий</w:t>
            </w:r>
          </w:p>
        </w:tc>
      </w:tr>
      <w:tr w:rsidR="00510E9D" w:rsidRPr="0064040C" w:rsidTr="00510E9D">
        <w:tc>
          <w:tcPr>
            <w:tcW w:w="4672" w:type="dxa"/>
          </w:tcPr>
          <w:p w:rsidR="00510E9D" w:rsidRPr="0064040C" w:rsidRDefault="00510E9D" w:rsidP="0064040C">
            <w:pPr>
              <w:jc w:val="both"/>
              <w:rPr>
                <w:rFonts w:ascii="Times New Roman" w:hAnsi="Times New Roman" w:cs="Times New Roman"/>
                <w:sz w:val="24"/>
                <w:szCs w:val="24"/>
              </w:rPr>
            </w:pPr>
            <w:r w:rsidRPr="0064040C">
              <w:rPr>
                <w:rFonts w:ascii="Times New Roman" w:hAnsi="Times New Roman" w:cs="Times New Roman"/>
                <w:sz w:val="24"/>
                <w:szCs w:val="24"/>
              </w:rPr>
              <w:t>1) хозяйственное общество (товарищество, хозяйственное партнёрство)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партнёрстве)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партнёрства</w:t>
            </w:r>
            <w:r w:rsidR="0064040C">
              <w:rPr>
                <w:rFonts w:ascii="Times New Roman" w:hAnsi="Times New Roman" w:cs="Times New Roman"/>
                <w:sz w:val="24"/>
                <w:szCs w:val="24"/>
              </w:rPr>
              <w:t>)</w:t>
            </w:r>
          </w:p>
        </w:tc>
        <w:tc>
          <w:tcPr>
            <w:tcW w:w="4673" w:type="dxa"/>
          </w:tcPr>
          <w:p w:rsidR="00510E9D" w:rsidRPr="0064040C" w:rsidRDefault="0064040C" w:rsidP="0064040C">
            <w:pPr>
              <w:jc w:val="both"/>
              <w:rPr>
                <w:rFonts w:ascii="Times New Roman" w:hAnsi="Times New Roman" w:cs="Times New Roman"/>
                <w:sz w:val="24"/>
                <w:szCs w:val="24"/>
              </w:rPr>
            </w:pPr>
            <w:r w:rsidRPr="0064040C">
              <w:rPr>
                <w:rFonts w:ascii="Times New Roman" w:hAnsi="Times New Roman" w:cs="Times New Roman"/>
                <w:sz w:val="24"/>
                <w:szCs w:val="24"/>
              </w:rPr>
              <w:t xml:space="preserve">Доля участия </w:t>
            </w:r>
            <w:r w:rsidR="00510E9D" w:rsidRPr="0064040C">
              <w:rPr>
                <w:rFonts w:ascii="Times New Roman" w:hAnsi="Times New Roman" w:cs="Times New Roman"/>
                <w:sz w:val="24"/>
                <w:szCs w:val="24"/>
              </w:rPr>
              <w:t>ПАО «Ро</w:t>
            </w:r>
            <w:r w:rsidRPr="0064040C">
              <w:rPr>
                <w:rFonts w:ascii="Times New Roman" w:hAnsi="Times New Roman" w:cs="Times New Roman"/>
                <w:sz w:val="24"/>
                <w:szCs w:val="24"/>
              </w:rPr>
              <w:t>ссети» в уставном капитале АО «Россети Тюмень» составляет 100%.</w:t>
            </w:r>
          </w:p>
        </w:tc>
      </w:tr>
    </w:tbl>
    <w:p w:rsidR="00510E9D" w:rsidRDefault="00510E9D" w:rsidP="00440853">
      <w:pPr>
        <w:spacing w:after="0" w:line="240" w:lineRule="auto"/>
        <w:ind w:firstLine="708"/>
        <w:jc w:val="both"/>
        <w:rPr>
          <w:rFonts w:ascii="Times New Roman" w:hAnsi="Times New Roman" w:cs="Times New Roman"/>
          <w:sz w:val="24"/>
          <w:szCs w:val="24"/>
        </w:rPr>
      </w:pPr>
    </w:p>
    <w:sectPr w:rsidR="00510E9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C40" w:rsidRDefault="007A6C40" w:rsidP="00823C55">
      <w:pPr>
        <w:spacing w:after="0" w:line="240" w:lineRule="auto"/>
      </w:pPr>
      <w:r>
        <w:separator/>
      </w:r>
    </w:p>
  </w:endnote>
  <w:endnote w:type="continuationSeparator" w:id="0">
    <w:p w:rsidR="007A6C40" w:rsidRDefault="007A6C40" w:rsidP="00823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069054"/>
      <w:docPartObj>
        <w:docPartGallery w:val="Page Numbers (Bottom of Page)"/>
        <w:docPartUnique/>
      </w:docPartObj>
    </w:sdtPr>
    <w:sdtEndPr/>
    <w:sdtContent>
      <w:p w:rsidR="00823C55" w:rsidRDefault="00823C55">
        <w:pPr>
          <w:pStyle w:val="a5"/>
          <w:jc w:val="right"/>
        </w:pPr>
        <w:r>
          <w:fldChar w:fldCharType="begin"/>
        </w:r>
        <w:r>
          <w:instrText>PAGE   \* MERGEFORMAT</w:instrText>
        </w:r>
        <w:r>
          <w:fldChar w:fldCharType="separate"/>
        </w:r>
        <w:r w:rsidR="002138AB">
          <w:rPr>
            <w:noProof/>
          </w:rPr>
          <w:t>3</w:t>
        </w:r>
        <w:r>
          <w:fldChar w:fldCharType="end"/>
        </w:r>
      </w:p>
    </w:sdtContent>
  </w:sdt>
  <w:p w:rsidR="00823C55" w:rsidRDefault="00823C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C40" w:rsidRDefault="007A6C40" w:rsidP="00823C55">
      <w:pPr>
        <w:spacing w:after="0" w:line="240" w:lineRule="auto"/>
      </w:pPr>
      <w:r>
        <w:separator/>
      </w:r>
    </w:p>
  </w:footnote>
  <w:footnote w:type="continuationSeparator" w:id="0">
    <w:p w:rsidR="007A6C40" w:rsidRDefault="007A6C40" w:rsidP="00823C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EBE"/>
    <w:rsid w:val="0002100B"/>
    <w:rsid w:val="00021820"/>
    <w:rsid w:val="000306CC"/>
    <w:rsid w:val="000535A5"/>
    <w:rsid w:val="00060912"/>
    <w:rsid w:val="00081CEE"/>
    <w:rsid w:val="00095EA9"/>
    <w:rsid w:val="000B0C9A"/>
    <w:rsid w:val="000E3B7C"/>
    <w:rsid w:val="000F03F5"/>
    <w:rsid w:val="001437B8"/>
    <w:rsid w:val="001609E3"/>
    <w:rsid w:val="00184403"/>
    <w:rsid w:val="001B16F7"/>
    <w:rsid w:val="002122D7"/>
    <w:rsid w:val="002138AB"/>
    <w:rsid w:val="002531A8"/>
    <w:rsid w:val="0026687F"/>
    <w:rsid w:val="002C751B"/>
    <w:rsid w:val="002D3ED8"/>
    <w:rsid w:val="002F37B3"/>
    <w:rsid w:val="002F586C"/>
    <w:rsid w:val="002F7E77"/>
    <w:rsid w:val="00302350"/>
    <w:rsid w:val="003047E5"/>
    <w:rsid w:val="003A0ACA"/>
    <w:rsid w:val="003C31EF"/>
    <w:rsid w:val="003E1A40"/>
    <w:rsid w:val="003F0760"/>
    <w:rsid w:val="004325CD"/>
    <w:rsid w:val="00433C8D"/>
    <w:rsid w:val="00440853"/>
    <w:rsid w:val="00444711"/>
    <w:rsid w:val="00445D76"/>
    <w:rsid w:val="004501A8"/>
    <w:rsid w:val="00475D12"/>
    <w:rsid w:val="004815F5"/>
    <w:rsid w:val="004A7937"/>
    <w:rsid w:val="004B02F8"/>
    <w:rsid w:val="004B588A"/>
    <w:rsid w:val="00510E9D"/>
    <w:rsid w:val="005341E7"/>
    <w:rsid w:val="00547E51"/>
    <w:rsid w:val="00620BCA"/>
    <w:rsid w:val="0064040C"/>
    <w:rsid w:val="00653CC5"/>
    <w:rsid w:val="006607F3"/>
    <w:rsid w:val="00696CB7"/>
    <w:rsid w:val="006F3B74"/>
    <w:rsid w:val="0076164D"/>
    <w:rsid w:val="00767465"/>
    <w:rsid w:val="0077206F"/>
    <w:rsid w:val="007A6C40"/>
    <w:rsid w:val="007C08A1"/>
    <w:rsid w:val="007C24C6"/>
    <w:rsid w:val="007F4633"/>
    <w:rsid w:val="00823C55"/>
    <w:rsid w:val="00834D01"/>
    <w:rsid w:val="008460F8"/>
    <w:rsid w:val="008B2D96"/>
    <w:rsid w:val="009566BA"/>
    <w:rsid w:val="009653ED"/>
    <w:rsid w:val="009853DE"/>
    <w:rsid w:val="009D1C91"/>
    <w:rsid w:val="009D4ED2"/>
    <w:rsid w:val="00A31D78"/>
    <w:rsid w:val="00A91082"/>
    <w:rsid w:val="00AB6765"/>
    <w:rsid w:val="00AC20AB"/>
    <w:rsid w:val="00B2480B"/>
    <w:rsid w:val="00B325AF"/>
    <w:rsid w:val="00B76B94"/>
    <w:rsid w:val="00B84EBE"/>
    <w:rsid w:val="00B921EA"/>
    <w:rsid w:val="00B961AB"/>
    <w:rsid w:val="00BA7300"/>
    <w:rsid w:val="00BC4F8D"/>
    <w:rsid w:val="00C168B5"/>
    <w:rsid w:val="00C30B0F"/>
    <w:rsid w:val="00C3247C"/>
    <w:rsid w:val="00C77A7F"/>
    <w:rsid w:val="00C80B14"/>
    <w:rsid w:val="00C95B6F"/>
    <w:rsid w:val="00CB0956"/>
    <w:rsid w:val="00CB4468"/>
    <w:rsid w:val="00D32FB3"/>
    <w:rsid w:val="00D40D4F"/>
    <w:rsid w:val="00DA695D"/>
    <w:rsid w:val="00DC2A7C"/>
    <w:rsid w:val="00E02160"/>
    <w:rsid w:val="00E10D81"/>
    <w:rsid w:val="00E2660F"/>
    <w:rsid w:val="00E370A7"/>
    <w:rsid w:val="00EA1D72"/>
    <w:rsid w:val="00EC16A4"/>
    <w:rsid w:val="00EC43B4"/>
    <w:rsid w:val="00ED099F"/>
    <w:rsid w:val="00F04F8F"/>
    <w:rsid w:val="00F243FD"/>
    <w:rsid w:val="00F40D96"/>
    <w:rsid w:val="00FD5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9AA87"/>
  <w15:docId w15:val="{035E561D-9B5F-470E-B1C3-AFB61F577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3C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3C55"/>
  </w:style>
  <w:style w:type="paragraph" w:styleId="a5">
    <w:name w:val="footer"/>
    <w:basedOn w:val="a"/>
    <w:link w:val="a6"/>
    <w:uiPriority w:val="99"/>
    <w:unhideWhenUsed/>
    <w:rsid w:val="00823C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23C55"/>
  </w:style>
  <w:style w:type="character" w:styleId="a7">
    <w:name w:val="Hyperlink"/>
    <w:basedOn w:val="a0"/>
    <w:uiPriority w:val="99"/>
    <w:unhideWhenUsed/>
    <w:rsid w:val="00AC20AB"/>
    <w:rPr>
      <w:color w:val="0000FF" w:themeColor="hyperlink"/>
      <w:u w:val="single"/>
    </w:rPr>
  </w:style>
  <w:style w:type="paragraph" w:styleId="a8">
    <w:name w:val="Balloon Text"/>
    <w:basedOn w:val="a"/>
    <w:link w:val="a9"/>
    <w:uiPriority w:val="99"/>
    <w:semiHidden/>
    <w:unhideWhenUsed/>
    <w:rsid w:val="00696CB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96CB7"/>
    <w:rPr>
      <w:rFonts w:ascii="Tahoma" w:hAnsi="Tahoma" w:cs="Tahoma"/>
      <w:sz w:val="16"/>
      <w:szCs w:val="16"/>
    </w:rPr>
  </w:style>
  <w:style w:type="character" w:styleId="aa">
    <w:name w:val="annotation reference"/>
    <w:basedOn w:val="a0"/>
    <w:uiPriority w:val="99"/>
    <w:semiHidden/>
    <w:unhideWhenUsed/>
    <w:rsid w:val="00D32FB3"/>
    <w:rPr>
      <w:sz w:val="16"/>
      <w:szCs w:val="16"/>
    </w:rPr>
  </w:style>
  <w:style w:type="paragraph" w:styleId="ab">
    <w:name w:val="annotation text"/>
    <w:basedOn w:val="a"/>
    <w:link w:val="ac"/>
    <w:uiPriority w:val="99"/>
    <w:semiHidden/>
    <w:unhideWhenUsed/>
    <w:rsid w:val="00D32FB3"/>
    <w:pPr>
      <w:spacing w:line="240" w:lineRule="auto"/>
    </w:pPr>
    <w:rPr>
      <w:sz w:val="20"/>
      <w:szCs w:val="20"/>
    </w:rPr>
  </w:style>
  <w:style w:type="character" w:customStyle="1" w:styleId="ac">
    <w:name w:val="Текст примечания Знак"/>
    <w:basedOn w:val="a0"/>
    <w:link w:val="ab"/>
    <w:uiPriority w:val="99"/>
    <w:semiHidden/>
    <w:rsid w:val="00D32FB3"/>
    <w:rPr>
      <w:sz w:val="20"/>
      <w:szCs w:val="20"/>
    </w:rPr>
  </w:style>
  <w:style w:type="paragraph" w:styleId="ad">
    <w:name w:val="annotation subject"/>
    <w:basedOn w:val="ab"/>
    <w:next w:val="ab"/>
    <w:link w:val="ae"/>
    <w:uiPriority w:val="99"/>
    <w:semiHidden/>
    <w:unhideWhenUsed/>
    <w:rsid w:val="00D32FB3"/>
    <w:rPr>
      <w:b/>
      <w:bCs/>
    </w:rPr>
  </w:style>
  <w:style w:type="character" w:customStyle="1" w:styleId="ae">
    <w:name w:val="Тема примечания Знак"/>
    <w:basedOn w:val="ac"/>
    <w:link w:val="ad"/>
    <w:uiPriority w:val="99"/>
    <w:semiHidden/>
    <w:rsid w:val="00D32FB3"/>
    <w:rPr>
      <w:b/>
      <w:bCs/>
      <w:sz w:val="20"/>
      <w:szCs w:val="20"/>
    </w:rPr>
  </w:style>
  <w:style w:type="character" w:styleId="af">
    <w:name w:val="FollowedHyperlink"/>
    <w:basedOn w:val="a0"/>
    <w:uiPriority w:val="99"/>
    <w:semiHidden/>
    <w:unhideWhenUsed/>
    <w:rsid w:val="00BC4F8D"/>
    <w:rPr>
      <w:color w:val="800080" w:themeColor="followedHyperlink"/>
      <w:u w:val="single"/>
    </w:rPr>
  </w:style>
  <w:style w:type="table" w:styleId="af0">
    <w:name w:val="Table Grid"/>
    <w:basedOn w:val="a1"/>
    <w:uiPriority w:val="59"/>
    <w:rsid w:val="00510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153701">
      <w:bodyDiv w:val="1"/>
      <w:marLeft w:val="0"/>
      <w:marRight w:val="0"/>
      <w:marTop w:val="0"/>
      <w:marBottom w:val="0"/>
      <w:divBdr>
        <w:top w:val="none" w:sz="0" w:space="0" w:color="auto"/>
        <w:left w:val="none" w:sz="0" w:space="0" w:color="auto"/>
        <w:bottom w:val="none" w:sz="0" w:space="0" w:color="auto"/>
        <w:right w:val="none" w:sz="0" w:space="0" w:color="auto"/>
      </w:divBdr>
    </w:div>
    <w:div w:id="514227617">
      <w:bodyDiv w:val="1"/>
      <w:marLeft w:val="0"/>
      <w:marRight w:val="0"/>
      <w:marTop w:val="0"/>
      <w:marBottom w:val="0"/>
      <w:divBdr>
        <w:top w:val="none" w:sz="0" w:space="0" w:color="auto"/>
        <w:left w:val="none" w:sz="0" w:space="0" w:color="auto"/>
        <w:bottom w:val="none" w:sz="0" w:space="0" w:color="auto"/>
        <w:right w:val="none" w:sz="0" w:space="0" w:color="auto"/>
      </w:divBdr>
    </w:div>
    <w:div w:id="1248879930">
      <w:bodyDiv w:val="1"/>
      <w:marLeft w:val="0"/>
      <w:marRight w:val="0"/>
      <w:marTop w:val="0"/>
      <w:marBottom w:val="0"/>
      <w:divBdr>
        <w:top w:val="none" w:sz="0" w:space="0" w:color="auto"/>
        <w:left w:val="none" w:sz="0" w:space="0" w:color="auto"/>
        <w:bottom w:val="none" w:sz="0" w:space="0" w:color="auto"/>
        <w:right w:val="none" w:sz="0" w:space="0" w:color="auto"/>
      </w:divBdr>
    </w:div>
    <w:div w:id="1608924097">
      <w:bodyDiv w:val="1"/>
      <w:marLeft w:val="0"/>
      <w:marRight w:val="0"/>
      <w:marTop w:val="0"/>
      <w:marBottom w:val="0"/>
      <w:divBdr>
        <w:top w:val="none" w:sz="0" w:space="0" w:color="auto"/>
        <w:left w:val="none" w:sz="0" w:space="0" w:color="auto"/>
        <w:bottom w:val="none" w:sz="0" w:space="0" w:color="auto"/>
        <w:right w:val="none" w:sz="0" w:space="0" w:color="auto"/>
      </w:divBdr>
    </w:div>
    <w:div w:id="194996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73B0E-FFB6-4405-A8D2-0F12BE385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647</Words>
  <Characters>3690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МРСК Сибири</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truhachev_iu</dc:creator>
  <cp:lastModifiedBy>Кучерова Ирина Алексеевна</cp:lastModifiedBy>
  <cp:revision>4</cp:revision>
  <cp:lastPrinted>2018-04-03T04:57:00Z</cp:lastPrinted>
  <dcterms:created xsi:type="dcterms:W3CDTF">2023-03-29T05:25:00Z</dcterms:created>
  <dcterms:modified xsi:type="dcterms:W3CDTF">2023-03-31T12:12:00Z</dcterms:modified>
</cp:coreProperties>
</file>